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92" w:rsidRDefault="00375A92" w:rsidP="00375A92">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Geethanjali</w:t>
      </w:r>
      <w:proofErr w:type="spellEnd"/>
      <w:r>
        <w:rPr>
          <w:rFonts w:ascii="Times New Roman" w:hAnsi="Times New Roman" w:cs="Times New Roman"/>
          <w:b/>
          <w:bCs/>
          <w:sz w:val="28"/>
          <w:szCs w:val="28"/>
        </w:rPr>
        <w:t xml:space="preserve"> College of Engineering and Technology</w:t>
      </w:r>
    </w:p>
    <w:p w:rsidR="00375A92" w:rsidRDefault="00375A92" w:rsidP="00375A92">
      <w:pPr>
        <w:jc w:val="center"/>
        <w:rPr>
          <w:rFonts w:ascii="Times New Roman" w:hAnsi="Times New Roman" w:cs="Times New Roman"/>
          <w:b/>
          <w:bCs/>
          <w:sz w:val="28"/>
          <w:szCs w:val="28"/>
        </w:rPr>
      </w:pPr>
      <w:r>
        <w:rPr>
          <w:rFonts w:ascii="Times New Roman" w:hAnsi="Times New Roman" w:cs="Times New Roman"/>
          <w:b/>
          <w:bCs/>
          <w:sz w:val="28"/>
          <w:szCs w:val="28"/>
        </w:rPr>
        <w:t>(UGC Autonomous, Accredited by NAAC and Affiliated to JNTUH)</w:t>
      </w:r>
    </w:p>
    <w:p w:rsidR="00375A92" w:rsidRDefault="00375A92" w:rsidP="00375A92">
      <w:pPr>
        <w:jc w:val="center"/>
        <w:rPr>
          <w:rFonts w:ascii="Times New Roman" w:hAnsi="Times New Roman" w:cs="Times New Roman"/>
          <w:b/>
          <w:bCs/>
          <w:sz w:val="28"/>
          <w:szCs w:val="28"/>
        </w:rPr>
      </w:pPr>
    </w:p>
    <w:p w:rsidR="009457AF" w:rsidRPr="00A67474" w:rsidRDefault="009457AF" w:rsidP="009457AF">
      <w:pPr>
        <w:jc w:val="both"/>
        <w:rPr>
          <w:rFonts w:ascii="Times New Roman" w:hAnsi="Times New Roman" w:cs="Times New Roman"/>
          <w:b/>
          <w:bCs/>
          <w:sz w:val="28"/>
          <w:szCs w:val="28"/>
        </w:rPr>
      </w:pPr>
      <w:r w:rsidRPr="00A67474">
        <w:rPr>
          <w:rFonts w:ascii="Times New Roman" w:hAnsi="Times New Roman" w:cs="Times New Roman"/>
          <w:b/>
          <w:bCs/>
          <w:sz w:val="28"/>
          <w:szCs w:val="28"/>
        </w:rPr>
        <w:t>Academic Audit system/process and its implementation in relation to Continuous Improvement</w:t>
      </w:r>
    </w:p>
    <w:p w:rsidR="007C0850" w:rsidRPr="00A67474" w:rsidRDefault="007C0850" w:rsidP="000805D4">
      <w:pPr>
        <w:spacing w:line="276" w:lineRule="auto"/>
        <w:jc w:val="both"/>
        <w:rPr>
          <w:rFonts w:ascii="Times New Roman" w:hAnsi="Times New Roman" w:cs="Times New Roman"/>
          <w:bCs/>
          <w:sz w:val="28"/>
          <w:szCs w:val="28"/>
        </w:rPr>
      </w:pPr>
      <w:r w:rsidRPr="00A67474">
        <w:rPr>
          <w:rFonts w:ascii="Times New Roman" w:hAnsi="Times New Roman" w:cs="Times New Roman"/>
          <w:bCs/>
          <w:sz w:val="28"/>
          <w:szCs w:val="28"/>
        </w:rPr>
        <w:t xml:space="preserve">Academic Audit was conducted in the institution once in a year across all departments. Based on the request of IQAC coordinator principal will constitute academic audit team of 3 members (coordinator and 2 senior professors/Deans). The main objective of an academic audit is to ensure </w:t>
      </w:r>
      <w:r w:rsidR="00B60740" w:rsidRPr="00A67474">
        <w:rPr>
          <w:rFonts w:ascii="Times New Roman" w:hAnsi="Times New Roman" w:cs="Times New Roman"/>
          <w:bCs/>
          <w:sz w:val="28"/>
          <w:szCs w:val="28"/>
        </w:rPr>
        <w:t>both quality of academic practices and target achievement through its implementation.</w:t>
      </w:r>
    </w:p>
    <w:p w:rsidR="00B60740" w:rsidRPr="00A67474" w:rsidRDefault="00B60740" w:rsidP="000805D4">
      <w:pPr>
        <w:spacing w:line="276" w:lineRule="auto"/>
        <w:jc w:val="both"/>
        <w:rPr>
          <w:rFonts w:ascii="Times New Roman" w:hAnsi="Times New Roman" w:cs="Times New Roman"/>
          <w:bCs/>
          <w:sz w:val="28"/>
          <w:szCs w:val="28"/>
        </w:rPr>
      </w:pPr>
      <w:r w:rsidRPr="00A67474">
        <w:rPr>
          <w:rFonts w:ascii="Times New Roman" w:hAnsi="Times New Roman" w:cs="Times New Roman"/>
          <w:bCs/>
          <w:sz w:val="28"/>
          <w:szCs w:val="28"/>
        </w:rPr>
        <w:t xml:space="preserve">The academic audit focuses on </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Academic Governance</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Teaching Learning Process</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Student evaluation Mechanism</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Laboratory Work (Conduct of lab sessions and its evaluation process)</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Student counselling</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Student attendance monitoring</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Project work</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Professional bodies of students</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Adjunct/Value added/enrichment courses</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Industry institute interaction</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Soft skills and Personality Development</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Seminars and Workshops</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Library </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R &amp; D and consultancy</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Entrepreneurship Development</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Industrial Visits</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Alumni Association</w:t>
      </w:r>
    </w:p>
    <w:p w:rsidR="00B60740" w:rsidRPr="00A67474" w:rsidRDefault="00B60740" w:rsidP="000805D4">
      <w:pPr>
        <w:pStyle w:val="ListParagraph"/>
        <w:numPr>
          <w:ilvl w:val="0"/>
          <w:numId w:val="1"/>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Extra-Curricular activities/ Sports / NCC / NSS</w:t>
      </w:r>
    </w:p>
    <w:p w:rsidR="00B60740" w:rsidRPr="00A67474" w:rsidRDefault="00B60740" w:rsidP="000805D4">
      <w:pPr>
        <w:pStyle w:val="Default"/>
        <w:spacing w:line="276" w:lineRule="auto"/>
        <w:jc w:val="both"/>
        <w:rPr>
          <w:rFonts w:ascii="Times New Roman" w:hAnsi="Times New Roman" w:cs="Times New Roman"/>
          <w:sz w:val="28"/>
          <w:szCs w:val="28"/>
        </w:rPr>
      </w:pPr>
    </w:p>
    <w:p w:rsidR="00B60740" w:rsidRPr="00A67474" w:rsidRDefault="00B60740" w:rsidP="000805D4">
      <w:pPr>
        <w:pStyle w:val="Default"/>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 The academic audit is based on </w:t>
      </w:r>
    </w:p>
    <w:p w:rsidR="00B60740" w:rsidRPr="00A67474" w:rsidRDefault="00B60740" w:rsidP="000805D4">
      <w:pPr>
        <w:pStyle w:val="Default"/>
        <w:numPr>
          <w:ilvl w:val="0"/>
          <w:numId w:val="4"/>
        </w:numPr>
        <w:spacing w:after="68"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Annual Reports of the Departments </w:t>
      </w:r>
    </w:p>
    <w:p w:rsidR="00B60740" w:rsidRPr="00A67474" w:rsidRDefault="00F40714" w:rsidP="000805D4">
      <w:pPr>
        <w:pStyle w:val="Default"/>
        <w:numPr>
          <w:ilvl w:val="0"/>
          <w:numId w:val="4"/>
        </w:numPr>
        <w:spacing w:after="68"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Previous IQAC report </w:t>
      </w:r>
      <w:r w:rsidR="000805D4" w:rsidRPr="00A67474">
        <w:rPr>
          <w:rFonts w:ascii="Times New Roman" w:hAnsi="Times New Roman" w:cs="Times New Roman"/>
          <w:sz w:val="28"/>
          <w:szCs w:val="28"/>
        </w:rPr>
        <w:t>of the</w:t>
      </w:r>
      <w:r w:rsidR="00B60740" w:rsidRPr="00A67474">
        <w:rPr>
          <w:rFonts w:ascii="Times New Roman" w:hAnsi="Times New Roman" w:cs="Times New Roman"/>
          <w:sz w:val="28"/>
          <w:szCs w:val="28"/>
        </w:rPr>
        <w:t xml:space="preserve"> institution </w:t>
      </w:r>
    </w:p>
    <w:p w:rsidR="00B60740" w:rsidRPr="00A67474" w:rsidRDefault="00B60740" w:rsidP="000805D4">
      <w:pPr>
        <w:pStyle w:val="Default"/>
        <w:numPr>
          <w:ilvl w:val="0"/>
          <w:numId w:val="4"/>
        </w:numPr>
        <w:spacing w:after="68"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Feedback from stakeholders </w:t>
      </w:r>
    </w:p>
    <w:p w:rsidR="00B60740" w:rsidRPr="00A67474" w:rsidRDefault="00B60740" w:rsidP="000805D4">
      <w:pPr>
        <w:pStyle w:val="Default"/>
        <w:numPr>
          <w:ilvl w:val="0"/>
          <w:numId w:val="4"/>
        </w:numPr>
        <w:spacing w:after="68" w:line="276" w:lineRule="auto"/>
        <w:jc w:val="both"/>
        <w:rPr>
          <w:rFonts w:ascii="Times New Roman" w:hAnsi="Times New Roman" w:cs="Times New Roman"/>
          <w:sz w:val="28"/>
          <w:szCs w:val="28"/>
        </w:rPr>
      </w:pPr>
      <w:r w:rsidRPr="00A67474">
        <w:rPr>
          <w:rFonts w:ascii="Times New Roman" w:hAnsi="Times New Roman" w:cs="Times New Roman"/>
          <w:sz w:val="28"/>
          <w:szCs w:val="28"/>
        </w:rPr>
        <w:lastRenderedPageBreak/>
        <w:t xml:space="preserve">Visits to Departments </w:t>
      </w:r>
    </w:p>
    <w:p w:rsidR="00B60740" w:rsidRPr="00A67474" w:rsidRDefault="00B60740" w:rsidP="000805D4">
      <w:pPr>
        <w:pStyle w:val="Default"/>
        <w:numPr>
          <w:ilvl w:val="0"/>
          <w:numId w:val="4"/>
        </w:numPr>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Presentation of Achievements by the Departments </w:t>
      </w:r>
    </w:p>
    <w:p w:rsidR="00B60740" w:rsidRPr="00A67474" w:rsidRDefault="00B60740" w:rsidP="000805D4">
      <w:pPr>
        <w:pStyle w:val="Default"/>
        <w:spacing w:line="276" w:lineRule="auto"/>
        <w:jc w:val="both"/>
        <w:rPr>
          <w:rFonts w:ascii="Times New Roman" w:hAnsi="Times New Roman" w:cs="Times New Roman"/>
          <w:sz w:val="28"/>
          <w:szCs w:val="28"/>
        </w:rPr>
      </w:pPr>
    </w:p>
    <w:p w:rsidR="00B60740" w:rsidRPr="00A67474" w:rsidRDefault="00B60740" w:rsidP="000805D4">
      <w:pPr>
        <w:pStyle w:val="Default"/>
        <w:spacing w:line="276" w:lineRule="auto"/>
        <w:jc w:val="both"/>
        <w:rPr>
          <w:rFonts w:ascii="Times New Roman" w:hAnsi="Times New Roman" w:cs="Times New Roman"/>
          <w:sz w:val="28"/>
          <w:szCs w:val="28"/>
        </w:rPr>
      </w:pPr>
      <w:r w:rsidRPr="00A67474">
        <w:rPr>
          <w:rFonts w:ascii="Times New Roman" w:hAnsi="Times New Roman" w:cs="Times New Roman"/>
          <w:sz w:val="28"/>
          <w:szCs w:val="28"/>
        </w:rPr>
        <w:t>The following document</w:t>
      </w:r>
      <w:r w:rsidR="00F40714" w:rsidRPr="00A67474">
        <w:rPr>
          <w:rFonts w:ascii="Times New Roman" w:hAnsi="Times New Roman" w:cs="Times New Roman"/>
          <w:sz w:val="28"/>
          <w:szCs w:val="28"/>
        </w:rPr>
        <w:t>s are made available to the IQAC</w:t>
      </w:r>
      <w:r w:rsidRPr="00A67474">
        <w:rPr>
          <w:rFonts w:ascii="Times New Roman" w:hAnsi="Times New Roman" w:cs="Times New Roman"/>
          <w:sz w:val="28"/>
          <w:szCs w:val="28"/>
        </w:rPr>
        <w:t xml:space="preserve"> committee. </w:t>
      </w:r>
    </w:p>
    <w:p w:rsidR="00B60740" w:rsidRPr="00A67474" w:rsidRDefault="00B60740"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Copy of the Time Table </w:t>
      </w:r>
    </w:p>
    <w:p w:rsidR="00B60740" w:rsidRPr="00A67474" w:rsidRDefault="00B60740"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Course File </w:t>
      </w:r>
    </w:p>
    <w:p w:rsidR="00B60740" w:rsidRPr="00A67474" w:rsidRDefault="00B60740"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Lab. Equipment Details </w:t>
      </w:r>
    </w:p>
    <w:p w:rsidR="00B60740" w:rsidRPr="00A67474" w:rsidRDefault="00B60740"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Students Projects </w:t>
      </w:r>
    </w:p>
    <w:p w:rsidR="00B60740" w:rsidRPr="00A67474" w:rsidRDefault="00B60740"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Internal evaluation marks </w:t>
      </w:r>
    </w:p>
    <w:p w:rsidR="00F40714" w:rsidRPr="00A67474" w:rsidRDefault="00B60740"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Details of Remedial classes </w:t>
      </w:r>
    </w:p>
    <w:p w:rsidR="00B60740" w:rsidRPr="00A67474" w:rsidRDefault="00B60740"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Result Analysis </w:t>
      </w:r>
    </w:p>
    <w:p w:rsidR="00F40714" w:rsidRPr="00A67474" w:rsidRDefault="00F40714" w:rsidP="000805D4">
      <w:pPr>
        <w:pStyle w:val="Default"/>
        <w:numPr>
          <w:ilvl w:val="0"/>
          <w:numId w:val="5"/>
        </w:numPr>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Various Grants received by the Institute/Department</w:t>
      </w:r>
    </w:p>
    <w:p w:rsidR="008C00F1" w:rsidRPr="00A67474" w:rsidRDefault="008C00F1" w:rsidP="000805D4">
      <w:pPr>
        <w:pStyle w:val="Default"/>
        <w:spacing w:after="66" w:line="276" w:lineRule="auto"/>
        <w:jc w:val="both"/>
        <w:rPr>
          <w:rFonts w:ascii="Times New Roman" w:hAnsi="Times New Roman" w:cs="Times New Roman"/>
          <w:sz w:val="28"/>
          <w:szCs w:val="28"/>
        </w:rPr>
      </w:pPr>
    </w:p>
    <w:p w:rsidR="000805D4" w:rsidRDefault="008C00F1" w:rsidP="000805D4">
      <w:pPr>
        <w:pStyle w:val="Default"/>
        <w:spacing w:after="66" w:line="276" w:lineRule="auto"/>
        <w:jc w:val="both"/>
        <w:rPr>
          <w:rFonts w:ascii="Times New Roman" w:hAnsi="Times New Roman" w:cs="Times New Roman"/>
          <w:sz w:val="28"/>
          <w:szCs w:val="28"/>
        </w:rPr>
      </w:pPr>
      <w:r w:rsidRPr="00A67474">
        <w:rPr>
          <w:rFonts w:ascii="Times New Roman" w:hAnsi="Times New Roman" w:cs="Times New Roman"/>
          <w:sz w:val="28"/>
          <w:szCs w:val="28"/>
        </w:rPr>
        <w:t xml:space="preserve">The institution has Internal Quality Assurance Cell (IQAC) to monitor and maintain the quality </w:t>
      </w:r>
      <w:r w:rsidR="00294DAE" w:rsidRPr="00A67474">
        <w:rPr>
          <w:rFonts w:ascii="Times New Roman" w:hAnsi="Times New Roman" w:cs="Times New Roman"/>
          <w:sz w:val="28"/>
          <w:szCs w:val="28"/>
        </w:rPr>
        <w:t>of academic affairs of the institution. The cell is chaired by Principal of the college and the activities of the cell are being planned, executed and coordinated by a Deans and senior professors from various departments.</w:t>
      </w:r>
    </w:p>
    <w:p w:rsidR="000805D4" w:rsidRPr="000805D4" w:rsidRDefault="000805D4" w:rsidP="0008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rPr>
        <w:tab/>
      </w:r>
      <w:r w:rsidR="00294DAE" w:rsidRPr="00A67474">
        <w:rPr>
          <w:rFonts w:ascii="Times New Roman" w:hAnsi="Times New Roman" w:cs="Times New Roman"/>
          <w:sz w:val="28"/>
          <w:szCs w:val="28"/>
        </w:rPr>
        <w:t xml:space="preserve"> Committee will </w:t>
      </w:r>
      <w:proofErr w:type="gramStart"/>
      <w:r w:rsidR="00294DAE" w:rsidRPr="00A67474">
        <w:rPr>
          <w:rFonts w:ascii="Times New Roman" w:hAnsi="Times New Roman" w:cs="Times New Roman"/>
          <w:sz w:val="28"/>
          <w:szCs w:val="28"/>
        </w:rPr>
        <w:t>visit  all</w:t>
      </w:r>
      <w:proofErr w:type="gramEnd"/>
      <w:r w:rsidR="00294DAE" w:rsidRPr="00A67474">
        <w:rPr>
          <w:rFonts w:ascii="Times New Roman" w:hAnsi="Times New Roman" w:cs="Times New Roman"/>
          <w:sz w:val="28"/>
          <w:szCs w:val="28"/>
        </w:rPr>
        <w:t xml:space="preserve"> departments to check files and prepare a report They submit report to principal and he will </w:t>
      </w:r>
      <w:r w:rsidRPr="00A67474">
        <w:rPr>
          <w:rFonts w:ascii="Times New Roman" w:hAnsi="Times New Roman" w:cs="Times New Roman"/>
          <w:sz w:val="28"/>
          <w:szCs w:val="28"/>
        </w:rPr>
        <w:t>in turn</w:t>
      </w:r>
      <w:r w:rsidR="00294DAE" w:rsidRPr="00A67474">
        <w:rPr>
          <w:rFonts w:ascii="Times New Roman" w:hAnsi="Times New Roman" w:cs="Times New Roman"/>
          <w:sz w:val="28"/>
          <w:szCs w:val="28"/>
        </w:rPr>
        <w:t xml:space="preserve"> write his comments and suggestions made by the committee to the Heads of the departments for further action. HODS will act accordingly and action taken report is to be submitted to IQAC cell.   </w:t>
      </w:r>
      <w:r w:rsidR="008C00F1" w:rsidRPr="00A67474">
        <w:rPr>
          <w:rFonts w:ascii="Times New Roman" w:hAnsi="Times New Roman" w:cs="Times New Roman"/>
          <w:sz w:val="28"/>
          <w:szCs w:val="28"/>
        </w:rPr>
        <w:t xml:space="preserve"> </w:t>
      </w:r>
      <w:r w:rsidRPr="000805D4">
        <w:rPr>
          <w:rFonts w:ascii="Times New Roman" w:eastAsia="Times New Roman" w:hAnsi="Times New Roman" w:cs="Times New Roman"/>
          <w:sz w:val="28"/>
          <w:szCs w:val="28"/>
          <w:lang w:val="en-US"/>
        </w:rPr>
        <w:t>IQAC also conducts annual presentations that cover the activities and achievements of all departments. The discussions that ensue facilitate modifications, improvements and rectifications.</w:t>
      </w:r>
    </w:p>
    <w:p w:rsidR="000805D4" w:rsidRDefault="000805D4" w:rsidP="0008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en-US"/>
        </w:rPr>
      </w:pPr>
      <w:r w:rsidRPr="000805D4">
        <w:rPr>
          <w:rFonts w:ascii="Times New Roman" w:eastAsia="Times New Roman" w:hAnsi="Times New Roman" w:cs="Times New Roman"/>
          <w:sz w:val="28"/>
          <w:szCs w:val="28"/>
          <w:lang w:val="en-US"/>
        </w:rPr>
        <w:t xml:space="preserve">The annual Academic and Administrative Auditing </w:t>
      </w:r>
      <w:proofErr w:type="gramStart"/>
      <w:r w:rsidRPr="000805D4">
        <w:rPr>
          <w:rFonts w:ascii="Times New Roman" w:eastAsia="Times New Roman" w:hAnsi="Times New Roman" w:cs="Times New Roman"/>
          <w:sz w:val="28"/>
          <w:szCs w:val="28"/>
          <w:lang w:val="en-US"/>
        </w:rPr>
        <w:t>helps</w:t>
      </w:r>
      <w:proofErr w:type="gramEnd"/>
      <w:r w:rsidRPr="000805D4">
        <w:rPr>
          <w:rFonts w:ascii="Times New Roman" w:eastAsia="Times New Roman" w:hAnsi="Times New Roman" w:cs="Times New Roman"/>
          <w:sz w:val="28"/>
          <w:szCs w:val="28"/>
          <w:lang w:val="en-US"/>
        </w:rPr>
        <w:t xml:space="preserve"> in realizing the current status of the institution in these areas and helps in improving the same. The feedback system also ensures remedial measures and consequent improvements.</w:t>
      </w:r>
    </w:p>
    <w:p w:rsidR="000805D4" w:rsidRPr="000805D4" w:rsidRDefault="000805D4" w:rsidP="0008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0805D4">
        <w:rPr>
          <w:rFonts w:ascii="Times New Roman" w:eastAsia="Times New Roman" w:hAnsi="Times New Roman" w:cs="Times New Roman"/>
          <w:sz w:val="28"/>
          <w:szCs w:val="28"/>
          <w:lang w:val="en-US"/>
        </w:rPr>
        <w:t>IQAC has co-ordinate</w:t>
      </w:r>
      <w:r>
        <w:rPr>
          <w:rFonts w:ascii="Times New Roman" w:eastAsia="Times New Roman" w:hAnsi="Times New Roman" w:cs="Times New Roman"/>
          <w:sz w:val="28"/>
          <w:szCs w:val="28"/>
          <w:lang w:val="en-US"/>
        </w:rPr>
        <w:t xml:space="preserve"> a </w:t>
      </w:r>
      <w:proofErr w:type="gramStart"/>
      <w:r>
        <w:rPr>
          <w:rFonts w:ascii="Times New Roman" w:eastAsia="Times New Roman" w:hAnsi="Times New Roman" w:cs="Times New Roman"/>
          <w:sz w:val="28"/>
          <w:szCs w:val="28"/>
          <w:lang w:val="en-US"/>
        </w:rPr>
        <w:t xml:space="preserve">number </w:t>
      </w:r>
      <w:r w:rsidRPr="000805D4">
        <w:rPr>
          <w:rFonts w:ascii="Times New Roman" w:eastAsia="Times New Roman" w:hAnsi="Times New Roman" w:cs="Times New Roman"/>
          <w:sz w:val="28"/>
          <w:szCs w:val="28"/>
          <w:lang w:val="en-US"/>
        </w:rPr>
        <w:t xml:space="preserve"> of</w:t>
      </w:r>
      <w:proofErr w:type="gramEnd"/>
      <w:r w:rsidRPr="000805D4">
        <w:rPr>
          <w:rFonts w:ascii="Times New Roman" w:eastAsia="Times New Roman" w:hAnsi="Times New Roman" w:cs="Times New Roman"/>
          <w:sz w:val="28"/>
          <w:szCs w:val="28"/>
          <w:lang w:val="en-US"/>
        </w:rPr>
        <w:t xml:space="preserve"> activities in the college including Digitalizing the feedback system, Academic and Administrative Auditing, Creation of e mail ids for faculty in the college domain .</w:t>
      </w:r>
    </w:p>
    <w:p w:rsidR="000805D4" w:rsidRPr="00A67474" w:rsidRDefault="000805D4" w:rsidP="0037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8"/>
        </w:rPr>
      </w:pPr>
      <w:r w:rsidRPr="000805D4">
        <w:rPr>
          <w:rFonts w:ascii="Times New Roman" w:eastAsia="Times New Roman" w:hAnsi="Times New Roman" w:cs="Times New Roman"/>
          <w:sz w:val="28"/>
          <w:szCs w:val="28"/>
          <w:lang w:val="en-US"/>
        </w:rPr>
        <w:t xml:space="preserve">Training programmes are annually conducted both for teaching and administrative staff. Several training and other sessions on different topics like Mentoring, New teaching techniques and tools like MOODLE, Stress Management etc. were given to the teaching staff. </w:t>
      </w:r>
    </w:p>
    <w:p w:rsidR="00B60740" w:rsidRPr="00A67474" w:rsidRDefault="00B60740" w:rsidP="000805D4">
      <w:pPr>
        <w:pStyle w:val="ListParagraph"/>
        <w:spacing w:line="276" w:lineRule="auto"/>
        <w:jc w:val="both"/>
        <w:rPr>
          <w:rFonts w:ascii="Times New Roman" w:hAnsi="Times New Roman" w:cs="Times New Roman"/>
          <w:sz w:val="28"/>
          <w:szCs w:val="28"/>
        </w:rPr>
      </w:pPr>
    </w:p>
    <w:sectPr w:rsidR="00B60740" w:rsidRPr="00A67474" w:rsidSect="004E6E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1A2752"/>
    <w:multiLevelType w:val="hybridMultilevel"/>
    <w:tmpl w:val="A8F62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C548C7"/>
    <w:multiLevelType w:val="hybridMultilevel"/>
    <w:tmpl w:val="9F2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826F2"/>
    <w:multiLevelType w:val="hybridMultilevel"/>
    <w:tmpl w:val="A636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313BA"/>
    <w:multiLevelType w:val="hybridMultilevel"/>
    <w:tmpl w:val="FD1E2F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5F0659"/>
    <w:multiLevelType w:val="hybridMultilevel"/>
    <w:tmpl w:val="015F30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03B9"/>
    <w:rsid w:val="000805D4"/>
    <w:rsid w:val="001E70AE"/>
    <w:rsid w:val="00294DAE"/>
    <w:rsid w:val="002F6D8E"/>
    <w:rsid w:val="00322967"/>
    <w:rsid w:val="00375A92"/>
    <w:rsid w:val="003A03B9"/>
    <w:rsid w:val="004E6E50"/>
    <w:rsid w:val="00573763"/>
    <w:rsid w:val="005B28DF"/>
    <w:rsid w:val="00683427"/>
    <w:rsid w:val="0069472B"/>
    <w:rsid w:val="006A02DA"/>
    <w:rsid w:val="00775CEA"/>
    <w:rsid w:val="007C0850"/>
    <w:rsid w:val="00805612"/>
    <w:rsid w:val="008C00F1"/>
    <w:rsid w:val="008D233B"/>
    <w:rsid w:val="009118A9"/>
    <w:rsid w:val="009457AF"/>
    <w:rsid w:val="00A67474"/>
    <w:rsid w:val="00B60740"/>
    <w:rsid w:val="00C26690"/>
    <w:rsid w:val="00C5088A"/>
    <w:rsid w:val="00D12C4C"/>
    <w:rsid w:val="00D233AB"/>
    <w:rsid w:val="00D26E6B"/>
    <w:rsid w:val="00E57802"/>
    <w:rsid w:val="00F40714"/>
    <w:rsid w:val="00F74181"/>
    <w:rsid w:val="00FE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802"/>
    <w:pPr>
      <w:ind w:left="720"/>
      <w:contextualSpacing/>
    </w:pPr>
  </w:style>
  <w:style w:type="paragraph" w:customStyle="1" w:styleId="Default">
    <w:name w:val="Default"/>
    <w:rsid w:val="00B60740"/>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94DAE"/>
    <w:rPr>
      <w:color w:val="0563C1" w:themeColor="hyperlink"/>
      <w:u w:val="single"/>
    </w:rPr>
  </w:style>
  <w:style w:type="paragraph" w:styleId="HTMLPreformatted">
    <w:name w:val="HTML Preformatted"/>
    <w:basedOn w:val="Normal"/>
    <w:link w:val="HTMLPreformattedChar"/>
    <w:uiPriority w:val="99"/>
    <w:semiHidden/>
    <w:unhideWhenUsed/>
    <w:rsid w:val="0008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05D4"/>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597639492">
      <w:bodyDiv w:val="1"/>
      <w:marLeft w:val="0"/>
      <w:marRight w:val="0"/>
      <w:marTop w:val="0"/>
      <w:marBottom w:val="0"/>
      <w:divBdr>
        <w:top w:val="none" w:sz="0" w:space="0" w:color="auto"/>
        <w:left w:val="none" w:sz="0" w:space="0" w:color="auto"/>
        <w:bottom w:val="none" w:sz="0" w:space="0" w:color="auto"/>
        <w:right w:val="none" w:sz="0" w:space="0" w:color="auto"/>
      </w:divBdr>
      <w:divsChild>
        <w:div w:id="1428889006">
          <w:marLeft w:val="0"/>
          <w:marRight w:val="0"/>
          <w:marTop w:val="0"/>
          <w:marBottom w:val="0"/>
          <w:divBdr>
            <w:top w:val="none" w:sz="0" w:space="0" w:color="auto"/>
            <w:left w:val="none" w:sz="0" w:space="0" w:color="auto"/>
            <w:bottom w:val="none" w:sz="0" w:space="0" w:color="auto"/>
            <w:right w:val="none" w:sz="0" w:space="0" w:color="auto"/>
          </w:divBdr>
          <w:divsChild>
            <w:div w:id="1767461729">
              <w:marLeft w:val="0"/>
              <w:marRight w:val="0"/>
              <w:marTop w:val="0"/>
              <w:marBottom w:val="0"/>
              <w:divBdr>
                <w:top w:val="none" w:sz="0" w:space="0" w:color="auto"/>
                <w:left w:val="none" w:sz="0" w:space="0" w:color="auto"/>
                <w:bottom w:val="none" w:sz="0" w:space="0" w:color="auto"/>
                <w:right w:val="none" w:sz="0" w:space="0" w:color="auto"/>
              </w:divBdr>
              <w:divsChild>
                <w:div w:id="1682051559">
                  <w:marLeft w:val="0"/>
                  <w:marRight w:val="0"/>
                  <w:marTop w:val="0"/>
                  <w:marBottom w:val="0"/>
                  <w:divBdr>
                    <w:top w:val="none" w:sz="0" w:space="0" w:color="auto"/>
                    <w:left w:val="none" w:sz="0" w:space="0" w:color="auto"/>
                    <w:bottom w:val="none" w:sz="0" w:space="0" w:color="auto"/>
                    <w:right w:val="none" w:sz="0" w:space="0" w:color="auto"/>
                  </w:divBdr>
                  <w:divsChild>
                    <w:div w:id="1106341865">
                      <w:marLeft w:val="0"/>
                      <w:marRight w:val="0"/>
                      <w:marTop w:val="0"/>
                      <w:marBottom w:val="0"/>
                      <w:divBdr>
                        <w:top w:val="none" w:sz="0" w:space="0" w:color="auto"/>
                        <w:left w:val="none" w:sz="0" w:space="0" w:color="auto"/>
                        <w:bottom w:val="none" w:sz="0" w:space="0" w:color="auto"/>
                        <w:right w:val="none" w:sz="0" w:space="0" w:color="auto"/>
                      </w:divBdr>
                      <w:divsChild>
                        <w:div w:id="54087924">
                          <w:marLeft w:val="0"/>
                          <w:marRight w:val="0"/>
                          <w:marTop w:val="0"/>
                          <w:marBottom w:val="0"/>
                          <w:divBdr>
                            <w:top w:val="none" w:sz="0" w:space="0" w:color="auto"/>
                            <w:left w:val="none" w:sz="0" w:space="0" w:color="auto"/>
                            <w:bottom w:val="none" w:sz="0" w:space="0" w:color="auto"/>
                            <w:right w:val="none" w:sz="0" w:space="0" w:color="auto"/>
                          </w:divBdr>
                          <w:divsChild>
                            <w:div w:id="916475906">
                              <w:marLeft w:val="0"/>
                              <w:marRight w:val="0"/>
                              <w:marTop w:val="0"/>
                              <w:marBottom w:val="0"/>
                              <w:divBdr>
                                <w:top w:val="none" w:sz="0" w:space="0" w:color="auto"/>
                                <w:left w:val="none" w:sz="0" w:space="0" w:color="auto"/>
                                <w:bottom w:val="none" w:sz="0" w:space="0" w:color="auto"/>
                                <w:right w:val="none" w:sz="0" w:space="0" w:color="auto"/>
                              </w:divBdr>
                              <w:divsChild>
                                <w:div w:id="1299149516">
                                  <w:marLeft w:val="0"/>
                                  <w:marRight w:val="0"/>
                                  <w:marTop w:val="0"/>
                                  <w:marBottom w:val="0"/>
                                  <w:divBdr>
                                    <w:top w:val="none" w:sz="0" w:space="0" w:color="auto"/>
                                    <w:left w:val="none" w:sz="0" w:space="0" w:color="auto"/>
                                    <w:bottom w:val="none" w:sz="0" w:space="0" w:color="auto"/>
                                    <w:right w:val="none" w:sz="0" w:space="0" w:color="auto"/>
                                  </w:divBdr>
                                  <w:divsChild>
                                    <w:div w:id="6770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 Leelaram Prakash</dc:creator>
  <cp:lastModifiedBy>home</cp:lastModifiedBy>
  <cp:revision>2</cp:revision>
  <dcterms:created xsi:type="dcterms:W3CDTF">2021-02-24T15:11:00Z</dcterms:created>
  <dcterms:modified xsi:type="dcterms:W3CDTF">2021-02-24T15:11:00Z</dcterms:modified>
</cp:coreProperties>
</file>