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F" w:rsidRPr="0079113A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A">
        <w:rPr>
          <w:rFonts w:ascii="Times New Roman" w:hAnsi="Times New Roman" w:cs="Times New Roman"/>
          <w:b/>
          <w:sz w:val="24"/>
          <w:szCs w:val="24"/>
        </w:rPr>
        <w:t>Geethanjali College of Engineering and Technology</w:t>
      </w:r>
    </w:p>
    <w:p w:rsidR="00F8539F" w:rsidRPr="0079113A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A">
        <w:rPr>
          <w:rFonts w:ascii="Times New Roman" w:hAnsi="Times New Roman" w:cs="Times New Roman"/>
          <w:b/>
          <w:sz w:val="24"/>
          <w:szCs w:val="24"/>
        </w:rPr>
        <w:t>UGC Autonomous</w:t>
      </w:r>
    </w:p>
    <w:p w:rsidR="00F8539F" w:rsidRPr="00302FC9" w:rsidRDefault="00F8539F" w:rsidP="00FE6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FC9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10A4">
        <w:rPr>
          <w:rFonts w:ascii="Times New Roman" w:hAnsi="Times New Roman" w:cs="Times New Roman"/>
          <w:sz w:val="24"/>
          <w:szCs w:val="24"/>
        </w:rPr>
        <w:t>ECE</w:t>
      </w:r>
      <w:r w:rsidR="00FE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9F" w:rsidRDefault="00FE6FB2" w:rsidP="00FE6FB2">
      <w:pPr>
        <w:spacing w:after="0"/>
        <w:ind w:left="72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 01/07/2021</w:t>
      </w:r>
    </w:p>
    <w:p w:rsidR="00F8539F" w:rsidRPr="009010A4" w:rsidRDefault="009010A4" w:rsidP="00F8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0A4">
        <w:rPr>
          <w:rFonts w:ascii="Times New Roman" w:hAnsi="Times New Roman" w:cs="Times New Roman"/>
          <w:b/>
          <w:sz w:val="28"/>
          <w:szCs w:val="28"/>
          <w:u w:val="single"/>
        </w:rPr>
        <w:t>Quant &amp;Aptitude</w:t>
      </w:r>
      <w:r w:rsidR="00F8539F" w:rsidRPr="0090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Training</w:t>
      </w:r>
    </w:p>
    <w:p w:rsidR="00F8539F" w:rsidRDefault="00F8539F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Pr="00B90B03" w:rsidRDefault="005C436F" w:rsidP="00F853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Year: 2020-21</w:t>
      </w:r>
      <w:r w:rsidR="00F8539F" w:rsidRPr="00B90B03">
        <w:rPr>
          <w:rFonts w:ascii="Times New Roman" w:eastAsia="Times New Roman" w:hAnsi="Times New Roman" w:cs="Times New Roman"/>
          <w:sz w:val="24"/>
          <w:szCs w:val="24"/>
        </w:rPr>
        <w:t xml:space="preserve"> – I</w:t>
      </w:r>
      <w:r w:rsidR="00A563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8539F" w:rsidRPr="00B90B03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  <w:r w:rsidR="00F83F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  <w:t>Batch: 201</w:t>
      </w:r>
      <w:r>
        <w:rPr>
          <w:rFonts w:ascii="Times New Roman" w:eastAsia="Times New Roman" w:hAnsi="Times New Roman" w:cs="Times New Roman"/>
          <w:sz w:val="24"/>
          <w:szCs w:val="24"/>
        </w:rPr>
        <w:t>8-22</w:t>
      </w:r>
    </w:p>
    <w:p w:rsidR="00F8539F" w:rsidRPr="00B90B03" w:rsidRDefault="00F8539F" w:rsidP="00F853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Proposa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 w:rsidR="005C436F">
        <w:rPr>
          <w:rFonts w:ascii="Times New Roman" w:eastAsia="Times New Roman" w:hAnsi="Times New Roman" w:cs="Times New Roman"/>
          <w:sz w:val="24"/>
          <w:szCs w:val="24"/>
        </w:rPr>
        <w:t>Conduct Freshmen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25E">
        <w:rPr>
          <w:rFonts w:ascii="Times New Roman" w:eastAsia="Times New Roman" w:hAnsi="Times New Roman" w:cs="Times New Roman"/>
          <w:sz w:val="24"/>
          <w:szCs w:val="24"/>
        </w:rPr>
        <w:t>engineering (</w:t>
      </w:r>
      <w:r>
        <w:rPr>
          <w:rFonts w:ascii="Times New Roman" w:eastAsia="Times New Roman" w:hAnsi="Times New Roman" w:cs="Times New Roman"/>
          <w:sz w:val="24"/>
          <w:szCs w:val="24"/>
        </w:rPr>
        <w:t>GCET)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Plan: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C4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C436F" w:rsidRPr="005C43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5C4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-June To 30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5C4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June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8539F" w:rsidRDefault="00F8539F" w:rsidP="00F853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Target Group:  </w:t>
      </w:r>
      <w:r w:rsidR="005C436F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 B.Tech</w:t>
      </w:r>
      <w:r w:rsidR="002D6363">
        <w:rPr>
          <w:rFonts w:ascii="Times New Roman" w:eastAsia="Times New Roman" w:hAnsi="Times New Roman" w:cs="Times New Roman"/>
          <w:sz w:val="24"/>
          <w:szCs w:val="24"/>
        </w:rPr>
        <w:t>-II Sem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</w:p>
    <w:p w:rsidR="00BD3903" w:rsidRPr="00EE3A77" w:rsidRDefault="00BD3903" w:rsidP="00EE3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Coordinator:</w:t>
      </w:r>
      <w:r w:rsidR="00EE3A77">
        <w:rPr>
          <w:rFonts w:ascii="Times New Roman" w:hAnsi="Times New Roman" w:cs="Times New Roman"/>
          <w:sz w:val="24"/>
          <w:szCs w:val="24"/>
        </w:rPr>
        <w:t xml:space="preserve"> </w:t>
      </w:r>
      <w:r w:rsidR="002D6363">
        <w:rPr>
          <w:rFonts w:ascii="Times New Roman" w:hAnsi="Times New Roman" w:cs="Times New Roman"/>
          <w:sz w:val="24"/>
          <w:szCs w:val="24"/>
        </w:rPr>
        <w:t>Mr. Srinivas, Assoc Professor, CSE Dept.</w:t>
      </w:r>
    </w:p>
    <w:p w:rsidR="00F8539F" w:rsidRPr="004A351F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903" w:rsidRDefault="002D636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F8539F">
        <w:rPr>
          <w:rFonts w:ascii="Times New Roman" w:hAnsi="Times New Roman" w:cs="Times New Roman"/>
          <w:sz w:val="24"/>
          <w:szCs w:val="24"/>
        </w:rPr>
        <w:t xml:space="preserve">, </w:t>
      </w:r>
      <w:r w:rsidR="00CE1F96">
        <w:rPr>
          <w:rFonts w:ascii="Times New Roman" w:hAnsi="Times New Roman" w:cs="Times New Roman"/>
          <w:sz w:val="24"/>
          <w:szCs w:val="24"/>
        </w:rPr>
        <w:t>225</w:t>
      </w:r>
      <w:r w:rsidR="00F8539F">
        <w:rPr>
          <w:rFonts w:ascii="Times New Roman" w:hAnsi="Times New Roman" w:cs="Times New Roman"/>
          <w:sz w:val="24"/>
          <w:szCs w:val="24"/>
        </w:rPr>
        <w:t xml:space="preserve"> students were selected to get the training in the first phase. </w:t>
      </w:r>
    </w:p>
    <w:p w:rsidR="00BD3903" w:rsidRPr="00BD3903" w:rsidRDefault="00F64E75" w:rsidP="00F8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9350" cy="612457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Sele</w:t>
      </w:r>
      <w:r w:rsidR="00F87F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ted ECE students list:</w:t>
      </w:r>
    </w:p>
    <w:tbl>
      <w:tblPr>
        <w:tblW w:w="8662" w:type="dxa"/>
        <w:tblInd w:w="31" w:type="dxa"/>
        <w:tblLook w:val="04A0"/>
      </w:tblPr>
      <w:tblGrid>
        <w:gridCol w:w="642"/>
        <w:gridCol w:w="1398"/>
        <w:gridCol w:w="4403"/>
        <w:gridCol w:w="2219"/>
      </w:tblGrid>
      <w:tr w:rsidR="00500083" w:rsidTr="00500083">
        <w:trPr>
          <w:trHeight w:val="31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jc w:val="center"/>
              <w:rPr>
                <w:rFonts w:ascii="&quot;Times New Roman&quot;" w:hAnsi="&quot;Times New Roman&quot;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/>
                <w:b/>
                <w:bCs/>
                <w:color w:val="000000"/>
              </w:rPr>
              <w:t>GEETHANJALI COLLEGE OF ENGINEERING &amp; TECHNOLOGY</w:t>
            </w:r>
          </w:p>
        </w:tc>
      </w:tr>
      <w:tr w:rsidR="00500083" w:rsidTr="00500083">
        <w:trPr>
          <w:trHeight w:val="31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jc w:val="center"/>
              <w:rPr>
                <w:rFonts w:ascii="&quot;Times New Roman&quot;" w:hAnsi="&quot;Times New Roman&quot;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/>
                <w:b/>
                <w:bCs/>
                <w:color w:val="000000"/>
              </w:rPr>
              <w:t>Department of ECE</w:t>
            </w:r>
          </w:p>
        </w:tc>
      </w:tr>
      <w:tr w:rsidR="00500083" w:rsidTr="00500083">
        <w:trPr>
          <w:trHeight w:val="52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083" w:rsidRDefault="00500083">
            <w:pPr>
              <w:jc w:val="center"/>
              <w:rPr>
                <w:rFonts w:ascii="&quot;Times New Roman&quot;" w:hAnsi="&quot;Times New Roman&quot;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/>
                <w:b/>
                <w:bCs/>
                <w:color w:val="000000"/>
              </w:rPr>
              <w:t xml:space="preserve">CRT  Student list </w:t>
            </w:r>
          </w:p>
        </w:tc>
      </w:tr>
      <w:tr w:rsidR="00500083" w:rsidTr="00500083">
        <w:trPr>
          <w:trHeight w:val="6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E0E0E0" w:fill="E0E0E0"/>
            <w:vAlign w:val="center"/>
            <w:hideMark/>
          </w:tcPr>
          <w:p w:rsidR="00500083" w:rsidRDefault="0050008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S.No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0E0E0" w:fill="E0E0E0"/>
            <w:vAlign w:val="center"/>
            <w:hideMark/>
          </w:tcPr>
          <w:p w:rsidR="00500083" w:rsidRDefault="00500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Roll No.</w:t>
            </w:r>
          </w:p>
        </w:tc>
        <w:tc>
          <w:tcPr>
            <w:tcW w:w="44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0E0E0" w:fill="E0E0E0"/>
            <w:vAlign w:val="center"/>
            <w:hideMark/>
          </w:tcPr>
          <w:p w:rsidR="00500083" w:rsidRDefault="005000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Student Name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 of the Mentor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18R11A0401</w:t>
            </w:r>
          </w:p>
        </w:tc>
        <w:tc>
          <w:tcPr>
            <w:tcW w:w="4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AMADHAPAKU RAJU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VALIVETI SUBRAMANYA PAVAN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ASHIKA CHAKRAVARTHI KATTA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BASIREDDY KEERTHAN SAI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Sandeep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BOTTE LAXMI BHAVANI YADAV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BUKYA SWAPNA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CHITTARI VUDDANTI GNANESWAR PRASAD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18R11A0409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CHUNDURU SUSHMA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 ARCHANA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DHARMAVARAPU VENKATA SAI KEERTHANA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DHOTE PRIYANKA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DUVASI RANJITH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CHARITH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GADI SAI LAHARI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SUSHMA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GANDU PRAVALIKA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GILLALA SUSHMA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GODITHI ROHITH SAI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P. Sudhakar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Tejaswini Gottimukkala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GUMMALLA SAI KRISHNA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NIKHIL AJAY RAGHAVA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KAMUJU VAISHNAVI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KANAJI AKANKSHA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KANDULA VINEELA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KEDARASI KIRAN BABU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KEMIDI RUKUMINI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KILARU TEJASWI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KONDAMGARI SAISREERAM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18R11A0430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KUNSOTH RAMESHWAR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18R11A0431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MALLADI VISWANADH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18R11A0432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MAMILLAPALLI KEERTHANA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18R11A0433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MASAPETA HARIKA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18R11A0434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MUNIGANTI DHARANI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18R11A0436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POLAKAM VINOD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 Appala Raju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18R11A0437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PUPPALA SUDHA MANASA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18R11A0438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RACHAGALLA MADHAVI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18R11A0439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SHAIK AZIM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18R11A0440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 RADHAGANESH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18R11A0441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UTHARA SUDHIR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18R11A0443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VELLANKI SREEJA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18R11A0446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YAMA SAKETH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18R11A0447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YERRAGUDI FAYAZUDDIN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18R11A0448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YERRAM VISHNU VARDHAN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18R15A0404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DASARI SAI SUSHMITHA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AKula Jayanth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BHURADI UMA DEVI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BUSHAPAKA MANOJ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POLLE SANTOSH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Ch. Suresh Kumar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18R11A0449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ALAKANTI PAVANI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Battu Rajesh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BATTU SHASHANK REDDY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Benny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BONGONI ABHIGNA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CHIKKA MANASA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DADI CHANDRIKA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DASARI MANIKANTA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18R11A0459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DHARAVATH ANITHA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18R11A0460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DODDI SATYA SAI PAVAN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18R11A0461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DONAPATI BHAVANA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18R11A0463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GADDAM AKHILA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18R11A0464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GOPI REDDY TEJASWINI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18R11A0465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GORRELLA KARTHIK MANIKANTA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18R11A0466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GUDDETI V CHARAN KALYAN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Sreelatha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18R11A0468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 BHARADWAJ SHARMA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18R11A0469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JASTHI ANYA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KANUKUNTA SUPRAJA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KOTA VISHWESH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MITTAPALLI SPANDANA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NUTAKKI MOHITH SRI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PAVAN VASWANI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NALAMASA NIKHIL GOUD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KONDOJU MANISH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Bharadwaj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Sai Sachin Goud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 Nithin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Madhu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18R11A0478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MOPIDEVI SRILEKHA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PALEPOGU JAYA BHUSHAN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Umesh Chandra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 Sai Kiran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B. L. Prakash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 SAHITHI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Chethan Shetty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SAMALA RAMYA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18R11A0489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SATKUR SAI ABHISHEK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18R11A0490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SEERLA RUCHISWA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18R11A0492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U.SRIKAR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18R11A0493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Karthik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18R11A0494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VAGALAGANI BHANU PRAKASH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18R11A0495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Yaswanth Karatmal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18R11A0496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Srivatsa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GANJI SHALINI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LOKESH GOUD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MANOJ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19R15A0409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DEEPTHI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Uma Rani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18R11A0497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A.VAISHNAVI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18R11A0498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V NIKHIL TEJA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18R11A0499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BONAGIRI MANIKANTA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 SHRAVANI DURGA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DAMERA NAVEEN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DUDI ANUHYA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 ABHISHEK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 VISHNU VARDHAN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GIRI KIRAN KUMAR GOUD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GODAVARTHY HAASYA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18R11A04A9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GOVINDARAJULA TEJASWI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18R11A04B0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GUNDLAPALLY RITHIKA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18R11A04B1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PRERANA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18R11A04B2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VIVEK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18R11A04B3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KALAVAGUNTA SAI PRANEETH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18R11A04B4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KAMUNI BHARGAVI SANTHOSHITA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M.Sowjanya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18R11A04B5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KAYALA PREETHI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18R11A04B6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K.MAHESH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18R11A04B7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K.V.N SRI KARAN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18R11A04B8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KUDIKALA SRI VAISHNAVI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18R11A04B9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KURAPATI KAVYA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18R11A04C2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Mohammed Adnan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18R11A04C5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PALIKA VENKAT RAMANA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18R11A04C6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POLAGOUNI HARSHAVARDHAN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18R11A04C7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REGALLA DIVYA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18R11A04C8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RENATI HRITISH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18R11A04D0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SABAVATH NARSIMHA NAYAK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18R11A04D1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SADE HARSHITHA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18R11A04D2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SAI BHASKAR NIKHIL CHAKRAVARTY 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Venkata Rami Reddy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18R11A04D4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SEELAMBALASATHYANARAYANA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18R11A04D7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SOMANI BHANU SRI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18R11A04D8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SPOORTHI 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18R11A04D9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SREERAMULA PRADEEP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18R11A04E1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RAVINDER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18R11A04E2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VAMSIKRISHNASAI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18R11A04E3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YANAMADDI SAI NISHITHA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18R11A04E4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Yanamala Santosh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19R15A0411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KAVYA SUDHA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19R15A0412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GODUGU PAVITHRA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19R15A0413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MUTHOJU VIVEK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19R15A0414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POTHUGANTI SUMANTH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19R15A0415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PONAGANTI ASHWINI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RVNR Suneel Krishna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18R11A04E5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ADITYA MEKA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18R11A04E7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BANAVATH SNEHITHA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18R11A04E8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 T T SUBRAMANYA SAI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CHALLA GOUTHAMI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CHAKILAM BHARGAV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CHAMBAGARI RUCHITHA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CHERUKURI SAI NITHEESHA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DAKKA MANASA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DIGGAVI YASHASWINI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DIVYA SHREE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CHIMALADINNE MOHAN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17R11A04F5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BETHALA SAI KRISHNA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18R11A04E9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BOMMASANI SAI SHANMUKH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CHINTAKINDI PRAVEEN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18R11A04F6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CHINTHAKINDI SAIKUMAR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Mrudula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GANTI PREETHI RATNA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GARLAPATI SHREYA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KALAKUNTLA VINAY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MADAVEDI SAI PRASAD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MACHARLA KALYANI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Sriram Bhaskar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MEDIPALLY NANDINI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GURUGUBELLI SUMA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JAMI MAHITHA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JAVVADI SNEHA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NOMULA PADMA SREE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PANDA NEHA RAJ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NUKALA SPANDANA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DEEKSHA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LINGAMANENI NARAYANA RAO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18R11A04G5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JADHAV PALLAVI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Dharani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18R11A04H0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Sivanand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Naresh Kumar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POLA SAI SUPRIYA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RAJ KRITHIN KATLA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ROTTLA SAI CHARAN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SAGGIDI SRAVANI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THANDU CHANDRAHAAS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THOTA SAI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18R11A04J9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THOTA SAI PRIYA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18R11A04K0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UTTEJ KOLLOJU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18R11A04K1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SUMANA SARVANI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GOVINDA SREEDHAR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M.Rakesh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SRIPADA NIKHIL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S.Jyothirmayee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18R11A04K3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Addepalli Lakshmi Soujanya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18R11A04K4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Anudeep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18R11A04K5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Naveen Akula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B.Eshanth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 Sindhuja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Dhanarekha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Dinesh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Vinay Goud. Budidha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Garlapati Radha Saileela Srividya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C.Vijay Chandra Chary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Thiru Deepak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Dhumala Akshaya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18R11A04L9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G.Sai Bhargav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Gade Harshith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Yagnasree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JAJALA UDAY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KRITHIKA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KAKARLA PAVAN KUMAR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 NITHYA SREE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KATKOJU VIDYA BHARATHI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KOLAKOTLA VAMSHI KRISHNA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18R11A04M9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KOTHAPALLY AAKASH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18R11A04N1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MADAS AKHILESHWARI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18R11A04N4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MANCHANNI MAHESHWARI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18R11A04N5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MANDAPURI SAITEJA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18R11A04N6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MANTHRI KARTHIK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18R11A04N7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NALLI PRATHIMA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18R11A04N8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NANDIMANDALAM VAGDEVI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PINNAMANENI SIRINI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POLA SRI SATYAHARSHA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Y. Naga Lakshmi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19R15A0423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Konam Sirinayana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Ramya Bommarapu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MIRIYALA TANUJA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18R11A04Q0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KONDAPALLI MADHU SPURTHI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SHIRIL PRANEETH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Kadakanchi Sai Ram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19R15A0422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Rachamalla rohith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SRIVANI BALAKRISHNA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VELUPURI SHARATH CHANDRA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 VENKATA GOPI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SHAIK HUSSAIN BASHA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  <w:tr w:rsidR="00500083" w:rsidTr="00500083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83" w:rsidRDefault="00500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18R11A04P7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VEMULA SHIVANI REDDY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83" w:rsidRDefault="005000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Laxmi</w:t>
            </w:r>
          </w:p>
        </w:tc>
      </w:tr>
    </w:tbl>
    <w:p w:rsidR="00500083" w:rsidRDefault="00500083" w:rsidP="00F8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39F" w:rsidRPr="00BD3903" w:rsidRDefault="00F8539F" w:rsidP="00F8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903">
        <w:rPr>
          <w:rFonts w:ascii="Times New Roman" w:hAnsi="Times New Roman" w:cs="Times New Roman"/>
          <w:b/>
          <w:sz w:val="24"/>
          <w:szCs w:val="24"/>
        </w:rPr>
        <w:t>Schedule</w:t>
      </w:r>
      <w:r w:rsidR="00BD3903">
        <w:rPr>
          <w:rFonts w:ascii="Times New Roman" w:hAnsi="Times New Roman" w:cs="Times New Roman"/>
          <w:b/>
          <w:sz w:val="24"/>
          <w:szCs w:val="24"/>
        </w:rPr>
        <w:t>: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week from Monday to </w:t>
      </w:r>
      <w:r w:rsidR="00812261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same topics will</w:t>
      </w:r>
      <w:r w:rsidR="00BD3903">
        <w:rPr>
          <w:rFonts w:ascii="Times New Roman" w:hAnsi="Times New Roman" w:cs="Times New Roman"/>
          <w:sz w:val="24"/>
          <w:szCs w:val="24"/>
        </w:rPr>
        <w:t xml:space="preserve"> be covered to all the students </w:t>
      </w:r>
      <w:r>
        <w:rPr>
          <w:rFonts w:ascii="Times New Roman" w:hAnsi="Times New Roman" w:cs="Times New Roman"/>
          <w:sz w:val="24"/>
          <w:szCs w:val="24"/>
        </w:rPr>
        <w:t>simultaneously.</w:t>
      </w:r>
    </w:p>
    <w:p w:rsidR="00F8539F" w:rsidRDefault="00812261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test will be given from 3.30 pm to 4.00 pm</w:t>
      </w:r>
    </w:p>
    <w:p w:rsidR="00812261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link for the </w:t>
      </w:r>
      <w:r w:rsidR="00812261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will be posted by respective faculty in t</w:t>
      </w:r>
      <w:r w:rsidR="00BD3903">
        <w:rPr>
          <w:rFonts w:ascii="Times New Roman" w:hAnsi="Times New Roman" w:cs="Times New Roman"/>
          <w:sz w:val="24"/>
          <w:szCs w:val="24"/>
        </w:rPr>
        <w:t xml:space="preserve">he </w:t>
      </w:r>
      <w:r w:rsidR="00812261">
        <w:rPr>
          <w:rFonts w:ascii="Times New Roman" w:hAnsi="Times New Roman" w:cs="Times New Roman"/>
          <w:sz w:val="24"/>
          <w:szCs w:val="24"/>
        </w:rPr>
        <w:t>CRT</w:t>
      </w:r>
      <w:r w:rsidR="00BD3903">
        <w:rPr>
          <w:rFonts w:ascii="Times New Roman" w:hAnsi="Times New Roman" w:cs="Times New Roman"/>
          <w:sz w:val="24"/>
          <w:szCs w:val="24"/>
        </w:rPr>
        <w:t xml:space="preserve"> Group by </w:t>
      </w:r>
      <w:r w:rsidR="00812261">
        <w:rPr>
          <w:rFonts w:ascii="Times New Roman" w:hAnsi="Times New Roman" w:cs="Times New Roman"/>
          <w:sz w:val="24"/>
          <w:szCs w:val="24"/>
        </w:rPr>
        <w:t>3</w:t>
      </w:r>
      <w:r w:rsidR="004E64B3">
        <w:rPr>
          <w:rFonts w:ascii="Times New Roman" w:hAnsi="Times New Roman" w:cs="Times New Roman"/>
          <w:sz w:val="24"/>
          <w:szCs w:val="24"/>
        </w:rPr>
        <w:t>.</w:t>
      </w:r>
      <w:r w:rsidR="00812261">
        <w:rPr>
          <w:rFonts w:ascii="Times New Roman" w:hAnsi="Times New Roman" w:cs="Times New Roman"/>
          <w:sz w:val="24"/>
          <w:szCs w:val="24"/>
        </w:rPr>
        <w:t>25</w:t>
      </w:r>
      <w:r w:rsidR="004E64B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.m</w:t>
      </w:r>
      <w:r w:rsidR="00BD3903">
        <w:rPr>
          <w:rFonts w:ascii="Times New Roman" w:hAnsi="Times New Roman" w:cs="Times New Roman"/>
          <w:sz w:val="24"/>
          <w:szCs w:val="24"/>
        </w:rPr>
        <w:t xml:space="preserve"> </w:t>
      </w:r>
      <w:r w:rsidR="0081226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coordinators are requested to inform the students to </w:t>
      </w:r>
      <w:r w:rsidR="00812261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12261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812261">
        <w:rPr>
          <w:rFonts w:ascii="Times New Roman" w:hAnsi="Times New Roman" w:cs="Times New Roman"/>
          <w:sz w:val="24"/>
          <w:szCs w:val="24"/>
        </w:rPr>
        <w:t xml:space="preserve">Google </w:t>
      </w:r>
      <w:r w:rsidR="00597A47">
        <w:rPr>
          <w:rFonts w:ascii="Times New Roman" w:hAnsi="Times New Roman" w:cs="Times New Roman"/>
          <w:sz w:val="24"/>
          <w:szCs w:val="24"/>
        </w:rPr>
        <w:t>link, total 25 Quiz’s are conducted to the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47" w:type="dxa"/>
        <w:tblInd w:w="108" w:type="dxa"/>
        <w:tblLook w:val="04A0"/>
      </w:tblPr>
      <w:tblGrid>
        <w:gridCol w:w="1227"/>
        <w:gridCol w:w="816"/>
        <w:gridCol w:w="5185"/>
        <w:gridCol w:w="1150"/>
        <w:gridCol w:w="1150"/>
      </w:tblGrid>
      <w:tr w:rsidR="00447315" w:rsidRPr="00447315" w:rsidTr="00F375E8">
        <w:trPr>
          <w:trHeight w:val="727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114300</wp:posOffset>
                  </wp:positionV>
                  <wp:extent cx="361950" cy="342900"/>
                  <wp:effectExtent l="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A56B60D9-B8CB-4D00-B68A-E10A0F591D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81" cy="326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44"/>
            </w:tblGrid>
            <w:tr w:rsidR="00447315" w:rsidRPr="00447315" w:rsidTr="00F375E8">
              <w:trPr>
                <w:trHeight w:val="727"/>
                <w:tblCellSpacing w:w="0" w:type="dxa"/>
              </w:trPr>
              <w:tc>
                <w:tcPr>
                  <w:tcW w:w="9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7315" w:rsidRPr="00447315" w:rsidRDefault="00447315" w:rsidP="00447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473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Geethanjali College of Engineering and Technology</w:t>
                  </w:r>
                  <w:r w:rsidRPr="00447315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473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Cheeryal(v), Keesara(m), Medchal Dt. -501301</w:t>
                  </w:r>
                </w:p>
              </w:tc>
            </w:tr>
          </w:tbl>
          <w:p w:rsidR="00447315" w:rsidRPr="00447315" w:rsidRDefault="00447315" w:rsidP="0044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 Training Day Wise Schedule w.e.f 01-06-2021  A.Y:2020-21</w:t>
            </w:r>
          </w:p>
        </w:tc>
      </w:tr>
      <w:tr w:rsidR="00447315" w:rsidRPr="00447315" w:rsidTr="00F375E8">
        <w:trPr>
          <w:trHeight w:val="299"/>
        </w:trPr>
        <w:tc>
          <w:tcPr>
            <w:tcW w:w="944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Note: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1.Students should watch scheduled videos from 1.00pm to 3.00pm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2. Quiz will be conducted from 3.30 pm to 4.00pm</w:t>
            </w:r>
          </w:p>
        </w:tc>
      </w:tr>
      <w:tr w:rsidR="00447315" w:rsidRPr="00447315" w:rsidTr="00F375E8">
        <w:trPr>
          <w:trHeight w:val="435"/>
        </w:trPr>
        <w:tc>
          <w:tcPr>
            <w:tcW w:w="944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699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Duration </w:t>
            </w: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 Minutes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Duration</w:t>
            </w:r>
          </w:p>
        </w:tc>
      </w:tr>
      <w:tr w:rsidR="00447315" w:rsidRPr="00447315" w:rsidTr="00F375E8">
        <w:trPr>
          <w:trHeight w:val="297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(01-06-2021)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Aptitude Introduction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is Aptitude Different from Mathematics? Simple Example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 Between Aptitude and Mathematics: Difficult Example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 why Aptitude is very easy?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7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Multiplication of Numbers close to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Multiplication of Numbers close to multiples of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Squares upto 250 without using pen and paper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Cube roots and Square roots without using pen and paper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Tables upto 20 without using pen and paper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Unit's place Identification of A to the power B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(02-06-2021)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to Percentages and Fractions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(03-06-2021)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Percentages-Part 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Loss-Introduction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3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(04-06-2021)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and Loss-Part 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Interest:Introduction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3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59m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54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(05-06-2021)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7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64m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Interest and Compound Interest:Part 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 - Introduction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62m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913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Duration </w:t>
            </w: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in Minutes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44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Duration</w:t>
            </w: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(07-06-2021)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63m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Averages-Part 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Ages-Introduction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64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(08-06-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62m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6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62m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Ages-Part 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(09-06-2021)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Introduction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57m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(10-06-2021)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8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56m</w:t>
            </w:r>
          </w:p>
        </w:tc>
      </w:tr>
      <w:tr w:rsidR="00447315" w:rsidRPr="00447315" w:rsidTr="00F375E8">
        <w:trPr>
          <w:trHeight w:val="27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&amp; Mixtures : Part 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Alligations  &amp; Mixtures : Part 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 Introduction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307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(11-06-202)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85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Ratios and Proportions:Part 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64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Partnerships : Introduction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Partnerships : 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Partnerships : 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Partnerships : 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3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Partnerships : 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(12-06-202)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Partnerships : Part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 - Introduction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29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15" w:rsidRPr="00447315" w:rsidTr="00F375E8">
        <w:trPr>
          <w:trHeight w:val="314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Work- Part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315" w:rsidRPr="00447315" w:rsidRDefault="00447315" w:rsidP="0044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350" cy="121420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1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0A" w:rsidRDefault="009D720A" w:rsidP="009D720A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38024" cy="118586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24" cy="1185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333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20A" w:rsidRDefault="009D720A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422" w:rsidRDefault="00822422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 xml:space="preserve">Faculty Assigned for </w:t>
      </w:r>
      <w:r w:rsidR="008B04A5">
        <w:rPr>
          <w:rFonts w:ascii="Times New Roman" w:hAnsi="Times New Roman" w:cs="Times New Roman"/>
          <w:b/>
          <w:sz w:val="24"/>
          <w:szCs w:val="24"/>
        </w:rPr>
        <w:t>CRT</w:t>
      </w:r>
      <w:r>
        <w:rPr>
          <w:rFonts w:ascii="Times New Roman" w:hAnsi="Times New Roman" w:cs="Times New Roman"/>
          <w:b/>
          <w:sz w:val="24"/>
          <w:szCs w:val="24"/>
        </w:rPr>
        <w:t xml:space="preserve"> training:</w:t>
      </w:r>
    </w:p>
    <w:p w:rsidR="00822422" w:rsidRDefault="00822422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1. </w:t>
      </w:r>
      <w:r w:rsidR="002C5CC4">
        <w:rPr>
          <w:rFonts w:ascii="Times New Roman" w:hAnsi="Times New Roman" w:cs="Times New Roman"/>
          <w:sz w:val="24"/>
          <w:szCs w:val="24"/>
        </w:rPr>
        <w:t>Dr. P. Sudhkar</w:t>
      </w:r>
      <w:r w:rsidR="009C5082">
        <w:rPr>
          <w:rFonts w:ascii="Times New Roman" w:hAnsi="Times New Roman" w:cs="Times New Roman"/>
          <w:sz w:val="24"/>
          <w:szCs w:val="24"/>
        </w:rPr>
        <w:t>, Asso Professor, Dept of ECE</w:t>
      </w:r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Mr.</w:t>
      </w:r>
      <w:r w:rsidRPr="00822422">
        <w:rPr>
          <w:rFonts w:ascii="Times New Roman" w:hAnsi="Times New Roman" w:cs="Times New Roman"/>
          <w:sz w:val="24"/>
          <w:szCs w:val="24"/>
        </w:rPr>
        <w:t>B.</w:t>
      </w:r>
      <w:r w:rsidR="002C5CC4">
        <w:rPr>
          <w:rFonts w:ascii="Times New Roman" w:hAnsi="Times New Roman" w:cs="Times New Roman"/>
          <w:sz w:val="24"/>
          <w:szCs w:val="24"/>
        </w:rPr>
        <w:t>Ramu</w:t>
      </w:r>
      <w:r w:rsidR="009C5082">
        <w:rPr>
          <w:rFonts w:ascii="Times New Roman" w:hAnsi="Times New Roman" w:cs="Times New Roman"/>
          <w:sz w:val="24"/>
          <w:szCs w:val="24"/>
        </w:rPr>
        <w:t>, Asst Professor, Dept of ECE</w:t>
      </w:r>
    </w:p>
    <w:sectPr w:rsidR="00822422" w:rsidRPr="00822422" w:rsidSect="00550370">
      <w:pgSz w:w="12240" w:h="15840"/>
      <w:pgMar w:top="54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B4" w:rsidRDefault="00596FB4" w:rsidP="00F8539F">
      <w:pPr>
        <w:spacing w:after="0" w:line="240" w:lineRule="auto"/>
      </w:pPr>
      <w:r>
        <w:separator/>
      </w:r>
    </w:p>
  </w:endnote>
  <w:endnote w:type="continuationSeparator" w:id="1">
    <w:p w:rsidR="00596FB4" w:rsidRDefault="00596FB4" w:rsidP="00F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B4" w:rsidRDefault="00596FB4" w:rsidP="00F8539F">
      <w:pPr>
        <w:spacing w:after="0" w:line="240" w:lineRule="auto"/>
      </w:pPr>
      <w:r>
        <w:separator/>
      </w:r>
    </w:p>
  </w:footnote>
  <w:footnote w:type="continuationSeparator" w:id="1">
    <w:p w:rsidR="00596FB4" w:rsidRDefault="00596FB4" w:rsidP="00F8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bM0N7Q0sjA3NDW1NLRU0lEKTi0uzszPAykwrgUAsDvRhSwAAAA="/>
  </w:docVars>
  <w:rsids>
    <w:rsidRoot w:val="00F8539F"/>
    <w:rsid w:val="00004E30"/>
    <w:rsid w:val="0002352E"/>
    <w:rsid w:val="000557EB"/>
    <w:rsid w:val="001B572B"/>
    <w:rsid w:val="001F4838"/>
    <w:rsid w:val="002055FD"/>
    <w:rsid w:val="00225FAC"/>
    <w:rsid w:val="002A1CBF"/>
    <w:rsid w:val="002C5CC4"/>
    <w:rsid w:val="002D6363"/>
    <w:rsid w:val="00302FC9"/>
    <w:rsid w:val="003664BD"/>
    <w:rsid w:val="00383660"/>
    <w:rsid w:val="00447315"/>
    <w:rsid w:val="004B7CCF"/>
    <w:rsid w:val="004E64B3"/>
    <w:rsid w:val="00500083"/>
    <w:rsid w:val="00512DF8"/>
    <w:rsid w:val="00550370"/>
    <w:rsid w:val="00596FB4"/>
    <w:rsid w:val="00597A47"/>
    <w:rsid w:val="005C436F"/>
    <w:rsid w:val="005D749A"/>
    <w:rsid w:val="00611288"/>
    <w:rsid w:val="0066035F"/>
    <w:rsid w:val="006748BF"/>
    <w:rsid w:val="00720891"/>
    <w:rsid w:val="0079113A"/>
    <w:rsid w:val="00812261"/>
    <w:rsid w:val="00822422"/>
    <w:rsid w:val="00830158"/>
    <w:rsid w:val="008B04A5"/>
    <w:rsid w:val="008F65EC"/>
    <w:rsid w:val="009010A4"/>
    <w:rsid w:val="009077D3"/>
    <w:rsid w:val="00962A56"/>
    <w:rsid w:val="009C5082"/>
    <w:rsid w:val="009D720A"/>
    <w:rsid w:val="00A0579C"/>
    <w:rsid w:val="00A33260"/>
    <w:rsid w:val="00A361EF"/>
    <w:rsid w:val="00A56321"/>
    <w:rsid w:val="00AD6CE8"/>
    <w:rsid w:val="00B46641"/>
    <w:rsid w:val="00B67AA6"/>
    <w:rsid w:val="00BD3903"/>
    <w:rsid w:val="00C2625E"/>
    <w:rsid w:val="00C810A4"/>
    <w:rsid w:val="00CB13B0"/>
    <w:rsid w:val="00CE1F96"/>
    <w:rsid w:val="00D03C29"/>
    <w:rsid w:val="00D26269"/>
    <w:rsid w:val="00D63175"/>
    <w:rsid w:val="00D67C0D"/>
    <w:rsid w:val="00D9008C"/>
    <w:rsid w:val="00DB4512"/>
    <w:rsid w:val="00EE3A77"/>
    <w:rsid w:val="00F375E8"/>
    <w:rsid w:val="00F4391D"/>
    <w:rsid w:val="00F64E75"/>
    <w:rsid w:val="00F83FDE"/>
    <w:rsid w:val="00F8539F"/>
    <w:rsid w:val="00F87F58"/>
    <w:rsid w:val="00F910A3"/>
    <w:rsid w:val="00F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6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20A"/>
  </w:style>
  <w:style w:type="paragraph" w:styleId="Footer">
    <w:name w:val="footer"/>
    <w:basedOn w:val="Normal"/>
    <w:link w:val="FooterChar"/>
    <w:uiPriority w:val="99"/>
    <w:semiHidden/>
    <w:unhideWhenUsed/>
    <w:rsid w:val="009D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20A"/>
  </w:style>
  <w:style w:type="character" w:styleId="FollowedHyperlink">
    <w:name w:val="FollowedHyperlink"/>
    <w:basedOn w:val="DefaultParagraphFont"/>
    <w:uiPriority w:val="99"/>
    <w:semiHidden/>
    <w:unhideWhenUsed/>
    <w:rsid w:val="00500083"/>
    <w:rPr>
      <w:color w:val="0000FF"/>
      <w:u w:val="single"/>
    </w:rPr>
  </w:style>
  <w:style w:type="paragraph" w:customStyle="1" w:styleId="xl63">
    <w:name w:val="xl63"/>
    <w:basedOn w:val="Normal"/>
    <w:rsid w:val="00500083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E0E0E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50008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E0E0E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0008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00083"/>
    <w:pP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00083"/>
    <w:pPr>
      <w:spacing w:before="100" w:beforeAutospacing="1" w:after="100" w:afterAutospacing="1" w:line="240" w:lineRule="auto"/>
      <w:jc w:val="center"/>
      <w:textAlignment w:val="center"/>
    </w:pPr>
    <w:rPr>
      <w:rFonts w:ascii="&quot;Times New Roman&quot;" w:eastAsia="Times New Roman" w:hAnsi="&quot;Times New Roman&quot;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00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500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000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00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5000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5000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5000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5000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000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500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5000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8BD3D-FBC0-4840-8D65-E70D86CF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ECEGCET</dc:creator>
  <cp:lastModifiedBy>home</cp:lastModifiedBy>
  <cp:revision>2</cp:revision>
  <dcterms:created xsi:type="dcterms:W3CDTF">2021-10-16T08:39:00Z</dcterms:created>
  <dcterms:modified xsi:type="dcterms:W3CDTF">2021-10-16T08:39:00Z</dcterms:modified>
</cp:coreProperties>
</file>